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9D4B" w14:textId="77777777" w:rsidR="00001BF2" w:rsidRPr="00ED4F35" w:rsidRDefault="00001BF2" w:rsidP="00001BF2">
      <w:pPr>
        <w:jc w:val="center"/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 xml:space="preserve">Quality Evaluation of </w:t>
      </w:r>
      <w:proofErr w:type="spellStart"/>
      <w:r w:rsidRPr="00ED4F35">
        <w:rPr>
          <w:rFonts w:ascii="Sylfaen" w:hAnsi="Sylfaen"/>
          <w:b/>
          <w:bCs/>
          <w:color w:val="365F91" w:themeColor="accent1" w:themeShade="BF"/>
        </w:rPr>
        <w:t>PRINTeL</w:t>
      </w:r>
      <w:proofErr w:type="spellEnd"/>
      <w:r w:rsidRPr="00ED4F35">
        <w:rPr>
          <w:rFonts w:ascii="Sylfaen" w:hAnsi="Sylfaen"/>
          <w:b/>
          <w:bCs/>
          <w:color w:val="365F91" w:themeColor="accent1" w:themeShade="BF"/>
        </w:rPr>
        <w:t xml:space="preserve"> Project </w:t>
      </w:r>
    </w:p>
    <w:p w14:paraId="39E0D770" w14:textId="3EF231EB" w:rsidR="0043402C" w:rsidRPr="00ED4F35" w:rsidRDefault="00001BF2" w:rsidP="00001BF2">
      <w:pPr>
        <w:jc w:val="center"/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 xml:space="preserve">co-funded by the Erasmus+ </w:t>
      </w:r>
      <w:proofErr w:type="spellStart"/>
      <w:r w:rsidRPr="00ED4F35">
        <w:rPr>
          <w:rFonts w:ascii="Sylfaen" w:hAnsi="Sylfaen"/>
          <w:b/>
          <w:bCs/>
          <w:color w:val="365F91" w:themeColor="accent1" w:themeShade="BF"/>
        </w:rPr>
        <w:t>Programme</w:t>
      </w:r>
      <w:proofErr w:type="spellEnd"/>
      <w:r w:rsidRPr="00ED4F35">
        <w:rPr>
          <w:rFonts w:ascii="Sylfaen" w:hAnsi="Sylfaen"/>
          <w:b/>
          <w:bCs/>
          <w:color w:val="365F91" w:themeColor="accent1" w:themeShade="BF"/>
        </w:rPr>
        <w:t xml:space="preserve"> of the European Union</w:t>
      </w:r>
    </w:p>
    <w:p w14:paraId="6C71DEF5" w14:textId="4926A0DF" w:rsidR="00001BF2" w:rsidRPr="00ED4F35" w:rsidRDefault="00001BF2" w:rsidP="00001BF2">
      <w:pPr>
        <w:jc w:val="center"/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>October 2 to 4, 2019 Armenia</w:t>
      </w:r>
    </w:p>
    <w:p w14:paraId="61F18CC0" w14:textId="269582B9" w:rsidR="00001BF2" w:rsidRPr="00ED4F35" w:rsidRDefault="00001BF2">
      <w:pPr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>October 2, 2019</w:t>
      </w:r>
    </w:p>
    <w:p w14:paraId="50C4B2D2" w14:textId="6FD6C0D4" w:rsidR="00001BF2" w:rsidRDefault="00001BF2" w:rsidP="00001BF2">
      <w:pPr>
        <w:spacing w:after="0"/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 xml:space="preserve">11:20am </w:t>
      </w:r>
      <w:r w:rsidRPr="00ED4F35">
        <w:rPr>
          <w:rFonts w:ascii="Sylfaen" w:hAnsi="Sylfaen"/>
          <w:b/>
          <w:bCs/>
          <w:color w:val="365F91" w:themeColor="accent1" w:themeShade="BF"/>
        </w:rPr>
        <w:tab/>
        <w:t xml:space="preserve">Arrival to Yerevan </w:t>
      </w:r>
    </w:p>
    <w:p w14:paraId="1CB088F8" w14:textId="77777777" w:rsidR="00ED4F35" w:rsidRPr="00ED4F35" w:rsidRDefault="00ED4F35" w:rsidP="00001BF2">
      <w:pPr>
        <w:spacing w:after="0"/>
        <w:rPr>
          <w:rFonts w:ascii="Sylfaen" w:hAnsi="Sylfaen"/>
          <w:b/>
          <w:bCs/>
          <w:color w:val="365F91" w:themeColor="accent1" w:themeShade="BF"/>
        </w:rPr>
      </w:pPr>
    </w:p>
    <w:p w14:paraId="7DE34A7C" w14:textId="0537339D" w:rsidR="00001BF2" w:rsidRPr="00ED4F35" w:rsidRDefault="00001BF2" w:rsidP="00001BF2">
      <w:pPr>
        <w:spacing w:after="0"/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>2pm – 5pm</w:t>
      </w:r>
      <w:r w:rsidRPr="00ED4F35">
        <w:rPr>
          <w:rFonts w:ascii="Sylfaen" w:hAnsi="Sylfaen"/>
          <w:b/>
          <w:bCs/>
          <w:color w:val="365F91" w:themeColor="accent1" w:themeShade="BF"/>
        </w:rPr>
        <w:tab/>
      </w:r>
      <w:r w:rsidRPr="00ED4F35">
        <w:rPr>
          <w:rFonts w:ascii="Sylfaen" w:hAnsi="Sylfaen"/>
          <w:b/>
          <w:bCs/>
          <w:color w:val="365F91" w:themeColor="accent1" w:themeShade="BF"/>
          <w:sz w:val="24"/>
          <w:szCs w:val="24"/>
        </w:rPr>
        <w:t>Yerevan State University (YSU), Coordinator Organization</w:t>
      </w:r>
      <w:r w:rsidR="00985234">
        <w:rPr>
          <w:rFonts w:ascii="Sylfaen" w:hAnsi="Sylfaen"/>
          <w:b/>
          <w:bCs/>
          <w:color w:val="365F91" w:themeColor="accent1" w:themeShade="BF"/>
          <w:sz w:val="24"/>
          <w:szCs w:val="24"/>
        </w:rPr>
        <w:t xml:space="preserve"> (Part I)</w:t>
      </w:r>
    </w:p>
    <w:p w14:paraId="12EDB9D2" w14:textId="77777777" w:rsidR="00001BF2" w:rsidRDefault="00001BF2" w:rsidP="00001BF2">
      <w:pPr>
        <w:spacing w:after="0"/>
        <w:rPr>
          <w:rFonts w:ascii="Sylfaen" w:hAnsi="Sylfaen"/>
        </w:rPr>
      </w:pPr>
    </w:p>
    <w:p w14:paraId="4CAD3559" w14:textId="6E3C1B3C" w:rsidR="00001BF2" w:rsidRPr="00001BF2" w:rsidRDefault="00001BF2" w:rsidP="00001BF2">
      <w:pPr>
        <w:spacing w:after="0"/>
        <w:rPr>
          <w:rFonts w:ascii="Sylfaen" w:hAnsi="Sylfaen"/>
        </w:rPr>
      </w:pPr>
      <w:r w:rsidRPr="00001BF2">
        <w:rPr>
          <w:rFonts w:ascii="Sylfaen" w:hAnsi="Sylfaen"/>
        </w:rPr>
        <w:t>Meeting with Project Coordinator and Assistant to PC (1 hour)</w:t>
      </w:r>
    </w:p>
    <w:p w14:paraId="3F46246F" w14:textId="078FE153" w:rsidR="00001BF2" w:rsidRPr="00001BF2" w:rsidRDefault="00001BF2" w:rsidP="00001BF2">
      <w:pPr>
        <w:pStyle w:val="ListParagraph"/>
        <w:numPr>
          <w:ilvl w:val="0"/>
          <w:numId w:val="13"/>
        </w:numPr>
        <w:spacing w:after="0"/>
        <w:rPr>
          <w:rFonts w:ascii="Sylfaen" w:hAnsi="Sylfaen"/>
          <w:sz w:val="24"/>
          <w:szCs w:val="24"/>
        </w:rPr>
      </w:pPr>
      <w:r w:rsidRPr="00001BF2">
        <w:rPr>
          <w:rFonts w:ascii="Sylfaen" w:hAnsi="Sylfaen"/>
          <w:sz w:val="24"/>
          <w:szCs w:val="24"/>
        </w:rPr>
        <w:t>Armen Budaghyan, Project Coordinator, Director of Quality Assurance Centre</w:t>
      </w:r>
    </w:p>
    <w:p w14:paraId="1AED7EFB" w14:textId="51F1AB51" w:rsidR="00001BF2" w:rsidRPr="00001BF2" w:rsidRDefault="00001BF2" w:rsidP="00001BF2">
      <w:pPr>
        <w:pStyle w:val="ListParagraph"/>
        <w:numPr>
          <w:ilvl w:val="0"/>
          <w:numId w:val="13"/>
        </w:numPr>
        <w:spacing w:after="0" w:line="240" w:lineRule="auto"/>
        <w:rPr>
          <w:rFonts w:ascii="Sylfaen" w:hAnsi="Sylfaen"/>
          <w:sz w:val="24"/>
          <w:szCs w:val="24"/>
        </w:rPr>
      </w:pPr>
      <w:r w:rsidRPr="00001BF2">
        <w:rPr>
          <w:rFonts w:ascii="Sylfaen" w:hAnsi="Sylfaen"/>
          <w:sz w:val="24"/>
          <w:szCs w:val="24"/>
        </w:rPr>
        <w:t>Mary Santurjyan, Assistant to PC, Senior specialist at QA Centre</w:t>
      </w:r>
    </w:p>
    <w:p w14:paraId="6F7C7DBB" w14:textId="77777777" w:rsidR="00001BF2" w:rsidRDefault="00001BF2" w:rsidP="00001BF2">
      <w:pPr>
        <w:spacing w:after="0" w:line="240" w:lineRule="auto"/>
        <w:rPr>
          <w:rFonts w:ascii="Sylfaen" w:hAnsi="Sylfaen"/>
          <w:sz w:val="24"/>
          <w:szCs w:val="24"/>
        </w:rPr>
      </w:pPr>
    </w:p>
    <w:p w14:paraId="74D0ABFB" w14:textId="44FE6BDB" w:rsidR="00001BF2" w:rsidRDefault="00001BF2" w:rsidP="00001BF2">
      <w:pPr>
        <w:spacing w:after="0" w:line="240" w:lineRule="auto"/>
        <w:rPr>
          <w:rFonts w:ascii="Sylfaen" w:hAnsi="Sylfaen"/>
          <w:sz w:val="24"/>
          <w:szCs w:val="24"/>
        </w:rPr>
      </w:pPr>
      <w:r w:rsidRPr="00001BF2">
        <w:rPr>
          <w:rFonts w:ascii="Sylfaen" w:hAnsi="Sylfaen"/>
          <w:sz w:val="24"/>
          <w:szCs w:val="24"/>
        </w:rPr>
        <w:t xml:space="preserve">Interview with Elina </w:t>
      </w:r>
      <w:proofErr w:type="spellStart"/>
      <w:r w:rsidRPr="00001BF2">
        <w:rPr>
          <w:rFonts w:ascii="Sylfaen" w:hAnsi="Sylfaen"/>
          <w:sz w:val="24"/>
          <w:szCs w:val="24"/>
        </w:rPr>
        <w:t>Asriyan</w:t>
      </w:r>
      <w:proofErr w:type="spellEnd"/>
      <w:r w:rsidRPr="00001BF2">
        <w:rPr>
          <w:rFonts w:ascii="Sylfaen" w:hAnsi="Sylfaen"/>
          <w:sz w:val="24"/>
          <w:szCs w:val="24"/>
        </w:rPr>
        <w:t>, Vice-Rector on Academic Affairs (30 minutes)</w:t>
      </w:r>
    </w:p>
    <w:p w14:paraId="44689D83" w14:textId="77777777" w:rsidR="00001BF2" w:rsidRDefault="00001BF2" w:rsidP="00001BF2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27C3152" w14:textId="376593B4" w:rsidR="00001BF2" w:rsidRPr="00001BF2" w:rsidRDefault="00001BF2" w:rsidP="00001BF2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Interview</w:t>
      </w:r>
      <w:r w:rsidR="00ED4F35">
        <w:rPr>
          <w:rFonts w:ascii="Sylfaen" w:hAnsi="Sylfaen"/>
          <w:sz w:val="24"/>
          <w:szCs w:val="24"/>
        </w:rPr>
        <w:t>s</w:t>
      </w:r>
      <w:r>
        <w:rPr>
          <w:rFonts w:ascii="Sylfaen" w:hAnsi="Sylfaen"/>
          <w:sz w:val="24"/>
          <w:szCs w:val="24"/>
        </w:rPr>
        <w:t xml:space="preserve"> with Faculty members (</w:t>
      </w:r>
      <w:r w:rsidR="00ED4F35">
        <w:rPr>
          <w:rFonts w:ascii="Sylfaen" w:hAnsi="Sylfaen"/>
          <w:sz w:val="24"/>
          <w:szCs w:val="24"/>
        </w:rPr>
        <w:t>15 minutes each interview</w:t>
      </w:r>
      <w:r>
        <w:rPr>
          <w:rFonts w:ascii="Sylfaen" w:hAnsi="Sylfaen"/>
          <w:sz w:val="24"/>
          <w:szCs w:val="24"/>
        </w:rPr>
        <w:t>)</w:t>
      </w:r>
    </w:p>
    <w:p w14:paraId="795DC2C2" w14:textId="77777777" w:rsidR="0043402C" w:rsidRPr="00977BE2" w:rsidRDefault="0043402C" w:rsidP="00001BF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 xml:space="preserve">Gohar </w:t>
      </w:r>
      <w:proofErr w:type="spellStart"/>
      <w:r w:rsidRPr="00977BE2">
        <w:rPr>
          <w:rFonts w:ascii="Sylfaen" w:hAnsi="Sylfaen"/>
          <w:sz w:val="24"/>
          <w:szCs w:val="24"/>
        </w:rPr>
        <w:t>Madoyan</w:t>
      </w:r>
      <w:proofErr w:type="spellEnd"/>
      <w:r w:rsidRPr="00977BE2">
        <w:rPr>
          <w:rFonts w:ascii="Sylfaen" w:hAnsi="Sylfaen"/>
          <w:sz w:val="24"/>
          <w:szCs w:val="24"/>
        </w:rPr>
        <w:t>, English Philology, Assistant Professor</w:t>
      </w:r>
    </w:p>
    <w:p w14:paraId="1D057A19" w14:textId="77777777" w:rsidR="0043402C" w:rsidRPr="00977BE2" w:rsidRDefault="0043402C" w:rsidP="00001BF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 xml:space="preserve">Karen </w:t>
      </w:r>
      <w:proofErr w:type="spellStart"/>
      <w:r w:rsidRPr="00977BE2">
        <w:rPr>
          <w:rFonts w:ascii="Sylfaen" w:hAnsi="Sylfaen"/>
          <w:sz w:val="24"/>
          <w:szCs w:val="24"/>
        </w:rPr>
        <w:t>Trchunyan</w:t>
      </w:r>
      <w:proofErr w:type="spellEnd"/>
      <w:r w:rsidRPr="00977BE2">
        <w:rPr>
          <w:rFonts w:ascii="Sylfaen" w:hAnsi="Sylfaen"/>
          <w:sz w:val="24"/>
          <w:szCs w:val="24"/>
        </w:rPr>
        <w:t>, Microbiology and Biotechnology, Assistant Professor</w:t>
      </w:r>
    </w:p>
    <w:p w14:paraId="7629E107" w14:textId="77777777" w:rsidR="0043402C" w:rsidRPr="00977BE2" w:rsidRDefault="0043402C" w:rsidP="00001BF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proofErr w:type="spellStart"/>
      <w:r w:rsidRPr="00977BE2">
        <w:rPr>
          <w:rFonts w:ascii="Sylfaen" w:hAnsi="Sylfaen"/>
          <w:sz w:val="24"/>
          <w:szCs w:val="24"/>
        </w:rPr>
        <w:t>Nvard</w:t>
      </w:r>
      <w:proofErr w:type="spellEnd"/>
      <w:r w:rsidRPr="00977BE2">
        <w:rPr>
          <w:rFonts w:ascii="Sylfaen" w:hAnsi="Sylfaen"/>
          <w:sz w:val="24"/>
          <w:szCs w:val="24"/>
        </w:rPr>
        <w:t xml:space="preserve"> </w:t>
      </w:r>
      <w:proofErr w:type="spellStart"/>
      <w:r w:rsidRPr="00977BE2">
        <w:rPr>
          <w:rFonts w:ascii="Sylfaen" w:hAnsi="Sylfaen"/>
          <w:sz w:val="24"/>
          <w:szCs w:val="24"/>
        </w:rPr>
        <w:t>Melkonyan</w:t>
      </w:r>
      <w:proofErr w:type="spellEnd"/>
      <w:r w:rsidRPr="00977BE2">
        <w:rPr>
          <w:rFonts w:ascii="Sylfaen" w:hAnsi="Sylfaen"/>
          <w:sz w:val="24"/>
          <w:szCs w:val="24"/>
        </w:rPr>
        <w:t>, Social Work and Social Technologies, Associate Professor</w:t>
      </w:r>
    </w:p>
    <w:p w14:paraId="3FAAC27A" w14:textId="77777777" w:rsidR="00DC7A93" w:rsidRPr="00977BE2" w:rsidRDefault="00DC7A93" w:rsidP="00001BF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 xml:space="preserve">Marine </w:t>
      </w:r>
      <w:proofErr w:type="spellStart"/>
      <w:r w:rsidRPr="00977BE2">
        <w:rPr>
          <w:rFonts w:ascii="Sylfaen" w:hAnsi="Sylfaen"/>
          <w:sz w:val="24"/>
          <w:szCs w:val="24"/>
        </w:rPr>
        <w:t>Yaghubyan</w:t>
      </w:r>
      <w:proofErr w:type="spellEnd"/>
      <w:r w:rsidRPr="00977BE2">
        <w:rPr>
          <w:rFonts w:ascii="Sylfaen" w:hAnsi="Sylfaen"/>
          <w:sz w:val="24"/>
          <w:szCs w:val="24"/>
        </w:rPr>
        <w:t>, English for Cross-Cultural Communication, Associate Professor</w:t>
      </w:r>
    </w:p>
    <w:p w14:paraId="14F3A2C2" w14:textId="77777777" w:rsidR="0043402C" w:rsidRPr="00977BE2" w:rsidRDefault="0043402C" w:rsidP="00001BF2">
      <w:pPr>
        <w:spacing w:after="0"/>
        <w:rPr>
          <w:rFonts w:ascii="Sylfaen" w:hAnsi="Sylfaen"/>
          <w:sz w:val="24"/>
          <w:szCs w:val="24"/>
        </w:rPr>
      </w:pPr>
    </w:p>
    <w:p w14:paraId="276BB01C" w14:textId="77777777" w:rsidR="00940201" w:rsidRPr="00977BE2" w:rsidRDefault="00940201" w:rsidP="00940201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Visit to facilities related to Faculty development </w:t>
      </w:r>
    </w:p>
    <w:p w14:paraId="39DA8F6A" w14:textId="77777777" w:rsidR="00940201" w:rsidRDefault="00940201" w:rsidP="00001BF2">
      <w:pPr>
        <w:rPr>
          <w:rFonts w:ascii="Sylfaen" w:hAnsi="Sylfaen"/>
          <w:b/>
          <w:bCs/>
          <w:color w:val="365F91" w:themeColor="accent1" w:themeShade="BF"/>
        </w:rPr>
      </w:pPr>
    </w:p>
    <w:p w14:paraId="5E65D81F" w14:textId="694FEA40" w:rsidR="00001BF2" w:rsidRPr="00ED4F35" w:rsidRDefault="00001BF2" w:rsidP="00001BF2">
      <w:pPr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>October 3, 2019</w:t>
      </w:r>
    </w:p>
    <w:p w14:paraId="1C324B55" w14:textId="3506B541" w:rsidR="00001BF2" w:rsidRPr="00ED4F35" w:rsidRDefault="0086635A" w:rsidP="00001BF2">
      <w:pPr>
        <w:spacing w:after="0"/>
        <w:rPr>
          <w:rFonts w:ascii="Sylfaen" w:hAnsi="Sylfaen"/>
          <w:b/>
          <w:bCs/>
          <w:color w:val="365F91" w:themeColor="accent1" w:themeShade="BF"/>
        </w:rPr>
      </w:pPr>
      <w:r>
        <w:rPr>
          <w:rFonts w:ascii="Sylfaen" w:hAnsi="Sylfaen"/>
          <w:b/>
          <w:bCs/>
          <w:color w:val="365F91" w:themeColor="accent1" w:themeShade="BF"/>
        </w:rPr>
        <w:t xml:space="preserve">1pm – 4pm </w:t>
      </w:r>
      <w:r>
        <w:rPr>
          <w:rFonts w:ascii="Sylfaen" w:hAnsi="Sylfaen"/>
          <w:b/>
          <w:bCs/>
          <w:color w:val="365F91" w:themeColor="accent1" w:themeShade="BF"/>
        </w:rPr>
        <w:tab/>
      </w:r>
      <w:r w:rsidR="00001BF2" w:rsidRPr="00ED4F35">
        <w:rPr>
          <w:rFonts w:ascii="Sylfaen" w:hAnsi="Sylfaen"/>
          <w:b/>
          <w:bCs/>
          <w:color w:val="365F91" w:themeColor="accent1" w:themeShade="BF"/>
          <w:sz w:val="24"/>
          <w:szCs w:val="24"/>
        </w:rPr>
        <w:t>Vanadzor State University after H. Tumanyan (VSU)</w:t>
      </w:r>
    </w:p>
    <w:p w14:paraId="0B858454" w14:textId="64C3FF15" w:rsidR="00001BF2" w:rsidRDefault="00001BF2" w:rsidP="00001BF2">
      <w:pPr>
        <w:spacing w:after="0"/>
        <w:rPr>
          <w:rFonts w:ascii="Sylfaen" w:hAnsi="Sylfaen"/>
          <w:b/>
          <w:bCs/>
          <w:sz w:val="24"/>
          <w:szCs w:val="24"/>
        </w:rPr>
      </w:pPr>
    </w:p>
    <w:p w14:paraId="5B2FD471" w14:textId="664CCA39" w:rsidR="0043402C" w:rsidRPr="00001BF2" w:rsidRDefault="00001BF2" w:rsidP="00001BF2">
      <w:pPr>
        <w:spacing w:after="0"/>
        <w:rPr>
          <w:rFonts w:ascii="Sylfaen" w:hAnsi="Sylfaen"/>
          <w:sz w:val="24"/>
          <w:szCs w:val="24"/>
        </w:rPr>
      </w:pPr>
      <w:r w:rsidRPr="00001BF2">
        <w:rPr>
          <w:rFonts w:ascii="Sylfaen" w:hAnsi="Sylfaen"/>
          <w:sz w:val="24"/>
          <w:szCs w:val="24"/>
        </w:rPr>
        <w:t xml:space="preserve">Meeting with </w:t>
      </w:r>
      <w:r w:rsidR="0043402C" w:rsidRPr="00001BF2">
        <w:rPr>
          <w:rFonts w:ascii="Sylfaen" w:hAnsi="Sylfaen"/>
          <w:sz w:val="24"/>
          <w:szCs w:val="24"/>
        </w:rPr>
        <w:t>Susanna Tumanyan, Acting Rector, Vice-Rector</w:t>
      </w:r>
      <w:r>
        <w:rPr>
          <w:rFonts w:ascii="Sylfaen" w:hAnsi="Sylfaen"/>
          <w:sz w:val="24"/>
          <w:szCs w:val="24"/>
        </w:rPr>
        <w:t xml:space="preserve"> (30 minutes)</w:t>
      </w:r>
    </w:p>
    <w:p w14:paraId="43DC26C4" w14:textId="77777777" w:rsidR="00001BF2" w:rsidRDefault="00001BF2" w:rsidP="00001BF2">
      <w:pPr>
        <w:spacing w:after="0" w:line="240" w:lineRule="auto"/>
        <w:rPr>
          <w:rFonts w:ascii="Sylfaen" w:hAnsi="Sylfaen"/>
          <w:sz w:val="24"/>
          <w:szCs w:val="24"/>
        </w:rPr>
      </w:pPr>
    </w:p>
    <w:p w14:paraId="56F6B997" w14:textId="50BE3002" w:rsidR="00001BF2" w:rsidRDefault="00001BF2" w:rsidP="00001BF2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Interview with </w:t>
      </w:r>
      <w:r w:rsidRPr="00001BF2">
        <w:rPr>
          <w:rFonts w:ascii="Sylfaen" w:hAnsi="Sylfaen"/>
          <w:sz w:val="24"/>
          <w:szCs w:val="24"/>
        </w:rPr>
        <w:t>Educational &amp; Methodology</w:t>
      </w:r>
      <w:r>
        <w:rPr>
          <w:rFonts w:ascii="Sylfaen" w:hAnsi="Sylfaen"/>
          <w:sz w:val="24"/>
          <w:szCs w:val="24"/>
        </w:rPr>
        <w:t xml:space="preserve"> Dept. </w:t>
      </w:r>
      <w:r w:rsidR="00940201">
        <w:rPr>
          <w:rFonts w:ascii="Sylfaen" w:hAnsi="Sylfaen"/>
          <w:sz w:val="24"/>
          <w:szCs w:val="24"/>
        </w:rPr>
        <w:t xml:space="preserve">and </w:t>
      </w:r>
      <w:r>
        <w:rPr>
          <w:rFonts w:ascii="Sylfaen" w:hAnsi="Sylfaen"/>
          <w:sz w:val="24"/>
          <w:szCs w:val="24"/>
        </w:rPr>
        <w:t>Lifelong Learning Centre (1 hour)</w:t>
      </w:r>
    </w:p>
    <w:p w14:paraId="657AF39C" w14:textId="77777777" w:rsidR="0086635A" w:rsidRDefault="0086635A" w:rsidP="0086635A">
      <w:pPr>
        <w:pStyle w:val="ListParagraph"/>
        <w:numPr>
          <w:ilvl w:val="0"/>
          <w:numId w:val="24"/>
        </w:num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Anush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Gevorgyan</w:t>
      </w:r>
      <w:proofErr w:type="spellEnd"/>
      <w:r>
        <w:rPr>
          <w:rFonts w:ascii="Sylfaen" w:hAnsi="Sylfaen"/>
          <w:sz w:val="24"/>
          <w:szCs w:val="24"/>
        </w:rPr>
        <w:t xml:space="preserve">, Head </w:t>
      </w:r>
      <w:proofErr w:type="gramStart"/>
      <w:r>
        <w:rPr>
          <w:rFonts w:ascii="Sylfaen" w:hAnsi="Sylfaen"/>
          <w:sz w:val="24"/>
          <w:szCs w:val="24"/>
        </w:rPr>
        <w:t>of  Educational</w:t>
      </w:r>
      <w:proofErr w:type="gramEnd"/>
      <w:r>
        <w:rPr>
          <w:rFonts w:ascii="Sylfaen" w:hAnsi="Sylfaen"/>
          <w:sz w:val="24"/>
          <w:szCs w:val="24"/>
        </w:rPr>
        <w:t xml:space="preserve"> &amp; Methodology Department</w:t>
      </w:r>
    </w:p>
    <w:p w14:paraId="38E0A1E1" w14:textId="77777777" w:rsidR="0086635A" w:rsidRDefault="0086635A" w:rsidP="0086635A">
      <w:pPr>
        <w:pStyle w:val="ListParagraph"/>
        <w:numPr>
          <w:ilvl w:val="0"/>
          <w:numId w:val="24"/>
        </w:num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Asya</w:t>
      </w:r>
      <w:proofErr w:type="spellEnd"/>
      <w:r>
        <w:rPr>
          <w:rFonts w:ascii="Sylfaen" w:hAnsi="Sylfaen"/>
          <w:sz w:val="24"/>
          <w:szCs w:val="24"/>
        </w:rPr>
        <w:t xml:space="preserve"> Harutyunyan, Head of   Lifelong Learning Centre</w:t>
      </w:r>
    </w:p>
    <w:p w14:paraId="7D305AE4" w14:textId="77777777" w:rsidR="0086635A" w:rsidRDefault="0086635A" w:rsidP="00001BF2">
      <w:pPr>
        <w:spacing w:after="0" w:line="240" w:lineRule="auto"/>
        <w:rPr>
          <w:rFonts w:ascii="Sylfaen" w:hAnsi="Sylfaen"/>
          <w:sz w:val="24"/>
          <w:szCs w:val="24"/>
        </w:rPr>
      </w:pPr>
    </w:p>
    <w:p w14:paraId="74DA50D1" w14:textId="46C1358E" w:rsidR="00001BF2" w:rsidRDefault="00001BF2" w:rsidP="00001BF2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Interview with Faculty members (15 minutes</w:t>
      </w:r>
      <w:r w:rsidR="00ED4F35">
        <w:rPr>
          <w:rFonts w:ascii="Sylfaen" w:hAnsi="Sylfaen"/>
          <w:sz w:val="24"/>
          <w:szCs w:val="24"/>
        </w:rPr>
        <w:t xml:space="preserve"> each interview</w:t>
      </w:r>
      <w:r>
        <w:rPr>
          <w:rFonts w:ascii="Sylfaen" w:hAnsi="Sylfaen"/>
          <w:sz w:val="24"/>
          <w:szCs w:val="24"/>
        </w:rPr>
        <w:t>)</w:t>
      </w:r>
    </w:p>
    <w:p w14:paraId="1996A2BB" w14:textId="77777777" w:rsidR="0043402C" w:rsidRPr="00977BE2" w:rsidRDefault="0043402C" w:rsidP="00ED4F35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 xml:space="preserve">Kristine Ghazaryan, The Faculty of History and Geography/ Chair of Philosophy and </w:t>
      </w:r>
      <w:proofErr w:type="spellStart"/>
      <w:r w:rsidRPr="00977BE2">
        <w:rPr>
          <w:rFonts w:ascii="Sylfaen" w:hAnsi="Sylfaen"/>
          <w:sz w:val="24"/>
          <w:szCs w:val="24"/>
        </w:rPr>
        <w:t>Politology</w:t>
      </w:r>
      <w:proofErr w:type="spellEnd"/>
      <w:r w:rsidRPr="00977BE2">
        <w:rPr>
          <w:rFonts w:ascii="Sylfaen" w:hAnsi="Sylfaen"/>
          <w:sz w:val="24"/>
          <w:szCs w:val="24"/>
        </w:rPr>
        <w:t>, Assistant Professor</w:t>
      </w:r>
    </w:p>
    <w:p w14:paraId="42EDA5FE" w14:textId="77777777" w:rsidR="0043402C" w:rsidRPr="00977BE2" w:rsidRDefault="0043402C" w:rsidP="00ED4F35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 w:rsidRPr="00977BE2">
        <w:rPr>
          <w:rFonts w:ascii="Sylfaen" w:hAnsi="Sylfaen"/>
          <w:sz w:val="24"/>
          <w:szCs w:val="24"/>
        </w:rPr>
        <w:t>Mariya</w:t>
      </w:r>
      <w:proofErr w:type="spellEnd"/>
      <w:r w:rsidRPr="00977BE2">
        <w:rPr>
          <w:rFonts w:ascii="Sylfaen" w:hAnsi="Sylfaen"/>
          <w:sz w:val="24"/>
          <w:szCs w:val="24"/>
        </w:rPr>
        <w:t xml:space="preserve"> </w:t>
      </w:r>
      <w:proofErr w:type="spellStart"/>
      <w:r w:rsidRPr="00977BE2">
        <w:rPr>
          <w:rFonts w:ascii="Sylfaen" w:hAnsi="Sylfaen"/>
          <w:sz w:val="24"/>
          <w:szCs w:val="24"/>
        </w:rPr>
        <w:t>Brutyan</w:t>
      </w:r>
      <w:proofErr w:type="spellEnd"/>
      <w:r w:rsidRPr="00977BE2">
        <w:rPr>
          <w:rFonts w:ascii="Sylfaen" w:hAnsi="Sylfaen"/>
          <w:sz w:val="24"/>
          <w:szCs w:val="24"/>
        </w:rPr>
        <w:t>, The Faculty of History and Geography/ Chair of History, Assistant Professor</w:t>
      </w:r>
    </w:p>
    <w:p w14:paraId="3205D4BF" w14:textId="77777777" w:rsidR="0043402C" w:rsidRPr="00977BE2" w:rsidRDefault="0043402C" w:rsidP="00ED4F35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lastRenderedPageBreak/>
        <w:t>Anna Khachatryan, The Faculty of Pedagogy /Chair of Psychology and Sociology, Assistant Professor</w:t>
      </w:r>
    </w:p>
    <w:p w14:paraId="24BF6434" w14:textId="77777777" w:rsidR="0043402C" w:rsidRPr="00977BE2" w:rsidRDefault="0043402C" w:rsidP="00ED4F35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>Anna Arakelyan, Faculty of Philology/Chair of Foreign Languages, Assistant Professor</w:t>
      </w:r>
    </w:p>
    <w:p w14:paraId="2C6DDB26" w14:textId="77777777" w:rsidR="00ED4F35" w:rsidRDefault="0043402C" w:rsidP="00ED4F35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 w:rsidRPr="00977BE2">
        <w:rPr>
          <w:rFonts w:ascii="Sylfaen" w:hAnsi="Sylfaen"/>
          <w:sz w:val="24"/>
          <w:szCs w:val="24"/>
        </w:rPr>
        <w:t>Arine</w:t>
      </w:r>
      <w:proofErr w:type="spellEnd"/>
      <w:r w:rsidRPr="00977BE2">
        <w:rPr>
          <w:rFonts w:ascii="Sylfaen" w:hAnsi="Sylfaen"/>
          <w:sz w:val="24"/>
          <w:szCs w:val="24"/>
        </w:rPr>
        <w:t xml:space="preserve"> </w:t>
      </w:r>
      <w:proofErr w:type="spellStart"/>
      <w:r w:rsidRPr="00977BE2">
        <w:rPr>
          <w:rFonts w:ascii="Sylfaen" w:hAnsi="Sylfaen"/>
          <w:sz w:val="24"/>
          <w:szCs w:val="24"/>
        </w:rPr>
        <w:t>Danielyan</w:t>
      </w:r>
      <w:proofErr w:type="spellEnd"/>
      <w:r w:rsidRPr="00977BE2">
        <w:rPr>
          <w:rFonts w:ascii="Sylfaen" w:hAnsi="Sylfaen"/>
          <w:sz w:val="24"/>
          <w:szCs w:val="24"/>
        </w:rPr>
        <w:t>, Faculty of Philology/Chair of Foreign Languages, Assistant Professor</w:t>
      </w:r>
    </w:p>
    <w:p w14:paraId="400989EF" w14:textId="4C59CF2D" w:rsidR="0043402C" w:rsidRPr="00ED4F35" w:rsidRDefault="0043402C" w:rsidP="00ED4F35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 w:rsidRPr="00ED4F35">
        <w:rPr>
          <w:rFonts w:ascii="Sylfaen" w:hAnsi="Sylfaen"/>
          <w:sz w:val="24"/>
          <w:szCs w:val="24"/>
        </w:rPr>
        <w:t>Vanane</w:t>
      </w:r>
      <w:proofErr w:type="spellEnd"/>
      <w:r w:rsidRPr="00ED4F35">
        <w:rPr>
          <w:rFonts w:ascii="Sylfaen" w:hAnsi="Sylfaen"/>
          <w:sz w:val="24"/>
          <w:szCs w:val="24"/>
        </w:rPr>
        <w:t xml:space="preserve"> Mirzoyan, The Faculty of Pedagogy /Chair of Psychology and Sociology, Assistant Professor</w:t>
      </w:r>
    </w:p>
    <w:p w14:paraId="48FD5A02" w14:textId="501F0B03" w:rsidR="0043402C" w:rsidRDefault="0043402C" w:rsidP="00001BF2">
      <w:pPr>
        <w:spacing w:after="0"/>
        <w:rPr>
          <w:rFonts w:ascii="Sylfaen" w:hAnsi="Sylfaen"/>
          <w:sz w:val="24"/>
          <w:szCs w:val="24"/>
        </w:rPr>
      </w:pPr>
    </w:p>
    <w:p w14:paraId="0B0AB110" w14:textId="77777777" w:rsidR="00ED4F35" w:rsidRPr="00977BE2" w:rsidRDefault="00ED4F35" w:rsidP="00ED4F3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Visit to facilities related to Faculty development </w:t>
      </w:r>
    </w:p>
    <w:p w14:paraId="3D99626B" w14:textId="77777777" w:rsidR="00ED4F35" w:rsidRDefault="00ED4F35" w:rsidP="00ED4F35">
      <w:pPr>
        <w:rPr>
          <w:rFonts w:ascii="Sylfaen" w:hAnsi="Sylfaen"/>
          <w:b/>
          <w:bCs/>
          <w:color w:val="365F91" w:themeColor="accent1" w:themeShade="BF"/>
        </w:rPr>
      </w:pPr>
    </w:p>
    <w:p w14:paraId="7D465289" w14:textId="3B761F3E" w:rsidR="00ED4F35" w:rsidRPr="00ED4F35" w:rsidRDefault="00ED4F35" w:rsidP="00ED4F35">
      <w:pPr>
        <w:rPr>
          <w:rFonts w:ascii="Sylfaen" w:hAnsi="Sylfaen"/>
          <w:b/>
          <w:bCs/>
          <w:color w:val="365F91" w:themeColor="accent1" w:themeShade="BF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 xml:space="preserve">October </w:t>
      </w:r>
      <w:r>
        <w:rPr>
          <w:rFonts w:ascii="Sylfaen" w:hAnsi="Sylfaen"/>
          <w:b/>
          <w:bCs/>
          <w:color w:val="365F91" w:themeColor="accent1" w:themeShade="BF"/>
        </w:rPr>
        <w:t>4</w:t>
      </w:r>
      <w:r w:rsidRPr="00ED4F35">
        <w:rPr>
          <w:rFonts w:ascii="Sylfaen" w:hAnsi="Sylfaen"/>
          <w:b/>
          <w:bCs/>
          <w:color w:val="365F91" w:themeColor="accent1" w:themeShade="BF"/>
        </w:rPr>
        <w:t>, 2019</w:t>
      </w:r>
    </w:p>
    <w:p w14:paraId="3A72E3CE" w14:textId="795A5A22" w:rsidR="0043402C" w:rsidRDefault="00ED4F35" w:rsidP="00ED4F35">
      <w:pPr>
        <w:spacing w:after="0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  <w:r>
        <w:rPr>
          <w:rFonts w:ascii="Sylfaen" w:hAnsi="Sylfaen"/>
          <w:b/>
          <w:bCs/>
          <w:color w:val="365F91" w:themeColor="accent1" w:themeShade="BF"/>
        </w:rPr>
        <w:t>9:30</w:t>
      </w:r>
      <w:r w:rsidRPr="00ED4F35">
        <w:rPr>
          <w:rFonts w:ascii="Sylfaen" w:hAnsi="Sylfaen"/>
          <w:b/>
          <w:bCs/>
          <w:color w:val="365F91" w:themeColor="accent1" w:themeShade="BF"/>
        </w:rPr>
        <w:t>am – 1</w:t>
      </w:r>
      <w:r>
        <w:rPr>
          <w:rFonts w:ascii="Sylfaen" w:hAnsi="Sylfaen"/>
          <w:b/>
          <w:bCs/>
          <w:color w:val="365F91" w:themeColor="accent1" w:themeShade="BF"/>
        </w:rPr>
        <w:t>2:30</w:t>
      </w:r>
      <w:r w:rsidRPr="00ED4F35">
        <w:rPr>
          <w:rFonts w:ascii="Sylfaen" w:hAnsi="Sylfaen"/>
          <w:b/>
          <w:bCs/>
          <w:color w:val="365F91" w:themeColor="accent1" w:themeShade="BF"/>
        </w:rPr>
        <w:t>pm</w:t>
      </w:r>
      <w:r w:rsidRPr="00ED4F35">
        <w:rPr>
          <w:rFonts w:ascii="Sylfaen" w:hAnsi="Sylfaen"/>
          <w:b/>
          <w:bCs/>
          <w:color w:val="365F91" w:themeColor="accent1" w:themeShade="BF"/>
        </w:rPr>
        <w:tab/>
      </w:r>
      <w:r w:rsidR="0043402C" w:rsidRPr="00ED4F35">
        <w:rPr>
          <w:rFonts w:ascii="Sylfaen" w:hAnsi="Sylfaen"/>
          <w:b/>
          <w:bCs/>
          <w:color w:val="365F91" w:themeColor="accent1" w:themeShade="BF"/>
          <w:sz w:val="24"/>
          <w:szCs w:val="24"/>
        </w:rPr>
        <w:t>National Polytechnic University of Armenia (NPUA)</w:t>
      </w:r>
    </w:p>
    <w:p w14:paraId="30D7FAE1" w14:textId="68C05138" w:rsidR="00ED4F35" w:rsidRDefault="00ED4F35" w:rsidP="00ED4F35">
      <w:pPr>
        <w:spacing w:after="0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</w:p>
    <w:p w14:paraId="59D32FC6" w14:textId="68062CA0" w:rsidR="00ED4F35" w:rsidRPr="00ED4F35" w:rsidRDefault="00ED4F35" w:rsidP="00ED4F35">
      <w:pPr>
        <w:spacing w:after="0" w:line="240" w:lineRule="auto"/>
        <w:rPr>
          <w:rFonts w:ascii="Sylfaen" w:hAnsi="Sylfaen"/>
          <w:sz w:val="24"/>
          <w:szCs w:val="24"/>
        </w:rPr>
      </w:pPr>
      <w:r w:rsidRPr="00ED4F35">
        <w:rPr>
          <w:rFonts w:ascii="Sylfaen" w:hAnsi="Sylfaen"/>
          <w:sz w:val="24"/>
          <w:szCs w:val="24"/>
        </w:rPr>
        <w:t xml:space="preserve">Meeting with </w:t>
      </w:r>
      <w:proofErr w:type="spellStart"/>
      <w:r w:rsidRPr="00ED4F35">
        <w:rPr>
          <w:rFonts w:ascii="Sylfaen" w:hAnsi="Sylfaen"/>
          <w:sz w:val="24"/>
          <w:szCs w:val="24"/>
        </w:rPr>
        <w:t>Aghgashyan</w:t>
      </w:r>
      <w:proofErr w:type="spellEnd"/>
      <w:r w:rsidRPr="00ED4F35">
        <w:rPr>
          <w:rFonts w:ascii="Sylfaen" w:hAnsi="Sylfaen"/>
          <w:sz w:val="24"/>
          <w:szCs w:val="24"/>
        </w:rPr>
        <w:t xml:space="preserve"> Ruben, vice-rector</w:t>
      </w:r>
      <w:r w:rsidRPr="00ED4F35">
        <w:rPr>
          <w:rFonts w:ascii="Sylfaen" w:hAnsi="Sylfaen"/>
          <w:sz w:val="24"/>
          <w:szCs w:val="24"/>
          <w:lang w:val="hy-AM"/>
        </w:rPr>
        <w:t>, PRINTe</w:t>
      </w:r>
      <w:r w:rsidRPr="00ED4F35">
        <w:rPr>
          <w:rFonts w:ascii="Sylfaen" w:hAnsi="Sylfaen"/>
          <w:sz w:val="24"/>
          <w:szCs w:val="24"/>
        </w:rPr>
        <w:t>L NPUA Project Coordinator</w:t>
      </w:r>
      <w:r>
        <w:rPr>
          <w:rFonts w:ascii="Sylfaen" w:hAnsi="Sylfaen"/>
          <w:sz w:val="24"/>
          <w:szCs w:val="24"/>
        </w:rPr>
        <w:t xml:space="preserve"> (30 minutes)</w:t>
      </w:r>
    </w:p>
    <w:p w14:paraId="1952CCF2" w14:textId="2830239E" w:rsidR="00ED4F35" w:rsidRPr="00001BF2" w:rsidRDefault="00ED4F35" w:rsidP="00ED4F35">
      <w:pPr>
        <w:spacing w:after="0"/>
        <w:rPr>
          <w:rFonts w:ascii="Sylfaen" w:hAnsi="Sylfaen"/>
          <w:sz w:val="24"/>
          <w:szCs w:val="24"/>
        </w:rPr>
      </w:pPr>
    </w:p>
    <w:p w14:paraId="5A7C5335" w14:textId="785776A1" w:rsidR="00ED4F35" w:rsidRPr="00ED4F35" w:rsidRDefault="00ED4F35" w:rsidP="00ED4F35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D4F35">
        <w:rPr>
          <w:rFonts w:ascii="Sylfaen" w:hAnsi="Sylfaen"/>
          <w:sz w:val="24"/>
          <w:szCs w:val="24"/>
        </w:rPr>
        <w:t>Interview with Continuing Education and</w:t>
      </w:r>
      <w:r>
        <w:rPr>
          <w:rFonts w:ascii="Sylfaen" w:hAnsi="Sylfaen"/>
          <w:sz w:val="24"/>
          <w:szCs w:val="24"/>
        </w:rPr>
        <w:t xml:space="preserve"> </w:t>
      </w:r>
      <w:r w:rsidRPr="00ED4F35">
        <w:rPr>
          <w:rFonts w:ascii="Sylfaen" w:hAnsi="Sylfaen"/>
          <w:sz w:val="24"/>
          <w:szCs w:val="24"/>
        </w:rPr>
        <w:t>Faculty Development Centre</w:t>
      </w:r>
      <w:r>
        <w:rPr>
          <w:rFonts w:ascii="Sylfaen" w:hAnsi="Sylfaen"/>
          <w:sz w:val="24"/>
          <w:szCs w:val="24"/>
        </w:rPr>
        <w:t xml:space="preserve"> (30 minutes)</w:t>
      </w:r>
    </w:p>
    <w:p w14:paraId="6E910B0B" w14:textId="7653A3BF" w:rsidR="00ED4F35" w:rsidRPr="00ED4F35" w:rsidRDefault="00ED4F35" w:rsidP="00ED4F35">
      <w:pPr>
        <w:pStyle w:val="ListParagraph"/>
        <w:numPr>
          <w:ilvl w:val="0"/>
          <w:numId w:val="18"/>
        </w:num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 w:rsidRPr="00ED4F35">
        <w:rPr>
          <w:rFonts w:ascii="Sylfaen" w:hAnsi="Sylfaen"/>
          <w:sz w:val="24"/>
          <w:szCs w:val="24"/>
        </w:rPr>
        <w:t>Zaprosyan</w:t>
      </w:r>
      <w:proofErr w:type="spellEnd"/>
      <w:r w:rsidRPr="00ED4F35">
        <w:rPr>
          <w:rFonts w:ascii="Sylfaen" w:hAnsi="Sylfaen"/>
          <w:sz w:val="24"/>
          <w:szCs w:val="24"/>
        </w:rPr>
        <w:t xml:space="preserve"> Artur, Director of Continuing Education and Faculty Development Centre</w:t>
      </w:r>
    </w:p>
    <w:p w14:paraId="73A74C09" w14:textId="15B31E79" w:rsidR="00ED4F35" w:rsidRPr="00ED4F35" w:rsidRDefault="00ED4F35" w:rsidP="00ED4F35">
      <w:pPr>
        <w:pStyle w:val="ListParagraph"/>
        <w:numPr>
          <w:ilvl w:val="0"/>
          <w:numId w:val="18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D4F35">
        <w:rPr>
          <w:rFonts w:ascii="Sylfaen" w:hAnsi="Sylfaen"/>
          <w:sz w:val="24"/>
          <w:szCs w:val="24"/>
        </w:rPr>
        <w:t xml:space="preserve">Hovhannisyan Hasmik, Centre for Continuing Education and Lecturers Professional Development </w:t>
      </w:r>
    </w:p>
    <w:p w14:paraId="1506401B" w14:textId="719DDFB2" w:rsidR="00ED4F35" w:rsidRPr="00ED4F35" w:rsidRDefault="00ED4F35" w:rsidP="00ED4F3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B6D6918" w14:textId="2D73D45D" w:rsidR="00ED4F35" w:rsidRPr="00ED4F35" w:rsidRDefault="00ED4F35" w:rsidP="00ED4F35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D4F35">
        <w:rPr>
          <w:rFonts w:ascii="Sylfaen" w:hAnsi="Sylfaen"/>
          <w:sz w:val="24"/>
          <w:szCs w:val="24"/>
        </w:rPr>
        <w:t>Interview with</w:t>
      </w:r>
      <w:r>
        <w:rPr>
          <w:rFonts w:ascii="Sylfaen" w:hAnsi="Sylfaen"/>
          <w:sz w:val="24"/>
          <w:szCs w:val="24"/>
        </w:rPr>
        <w:t xml:space="preserve"> Faculty members (15 minutes each interview)</w:t>
      </w:r>
    </w:p>
    <w:p w14:paraId="6DD6BCD8" w14:textId="7CE229E0" w:rsidR="0043402C" w:rsidRPr="00977BE2" w:rsidRDefault="0043402C" w:rsidP="00ED4F3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hAnsi="Sylfaen"/>
          <w:sz w:val="24"/>
          <w:szCs w:val="24"/>
          <w:lang w:val="hy-AM"/>
        </w:rPr>
      </w:pPr>
      <w:proofErr w:type="spellStart"/>
      <w:r w:rsidRPr="00977BE2">
        <w:rPr>
          <w:rFonts w:ascii="Sylfaen" w:hAnsi="Sylfaen"/>
          <w:sz w:val="24"/>
          <w:szCs w:val="24"/>
        </w:rPr>
        <w:t>Margarov</w:t>
      </w:r>
      <w:proofErr w:type="spellEnd"/>
      <w:r w:rsidRPr="00977BE2">
        <w:rPr>
          <w:rFonts w:ascii="Sylfaen" w:hAnsi="Sylfaen"/>
          <w:sz w:val="24"/>
          <w:szCs w:val="24"/>
        </w:rPr>
        <w:t xml:space="preserve"> </w:t>
      </w:r>
      <w:proofErr w:type="spellStart"/>
      <w:r w:rsidRPr="00977BE2">
        <w:rPr>
          <w:rFonts w:ascii="Sylfaen" w:hAnsi="Sylfaen"/>
          <w:sz w:val="24"/>
          <w:szCs w:val="24"/>
        </w:rPr>
        <w:t>Gevorg</w:t>
      </w:r>
      <w:proofErr w:type="spellEnd"/>
      <w:r w:rsidRPr="00977BE2">
        <w:rPr>
          <w:rFonts w:ascii="Sylfaen" w:hAnsi="Sylfaen"/>
          <w:sz w:val="24"/>
          <w:szCs w:val="24"/>
        </w:rPr>
        <w:t>, Head of chair of Information Security and Software Development</w:t>
      </w:r>
    </w:p>
    <w:p w14:paraId="6217A56D" w14:textId="77777777" w:rsidR="0043402C" w:rsidRPr="00977BE2" w:rsidRDefault="0043402C" w:rsidP="00ED4F3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hAnsi="Sylfaen"/>
          <w:sz w:val="24"/>
          <w:szCs w:val="24"/>
          <w:lang w:val="hy-AM"/>
        </w:rPr>
      </w:pPr>
      <w:r w:rsidRPr="00977BE2">
        <w:rPr>
          <w:rFonts w:ascii="Sylfaen" w:hAnsi="Sylfaen"/>
          <w:sz w:val="24"/>
          <w:szCs w:val="24"/>
        </w:rPr>
        <w:t>Hakobyan Eduard, Head of chair of Power and Electrical Engineering</w:t>
      </w:r>
    </w:p>
    <w:p w14:paraId="40322349" w14:textId="77777777" w:rsidR="0043402C" w:rsidRPr="00977BE2" w:rsidRDefault="0043402C" w:rsidP="00ED4F3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>Hovhannisyan Armen, Head of chair of Mining and Environmental Protection</w:t>
      </w:r>
    </w:p>
    <w:p w14:paraId="01266CA9" w14:textId="77777777" w:rsidR="0043402C" w:rsidRPr="00977BE2" w:rsidRDefault="0043402C" w:rsidP="00ED4F3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>Hovhannisyan Ella, Chair of Information Security and Software Development, lecturer</w:t>
      </w:r>
    </w:p>
    <w:p w14:paraId="3A23457E" w14:textId="77777777" w:rsidR="0043402C" w:rsidRPr="00977BE2" w:rsidRDefault="0043402C" w:rsidP="00ED4F3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proofErr w:type="spellStart"/>
      <w:r w:rsidRPr="00977BE2">
        <w:rPr>
          <w:rFonts w:ascii="Sylfaen" w:hAnsi="Sylfaen"/>
          <w:sz w:val="24"/>
          <w:szCs w:val="24"/>
        </w:rPr>
        <w:t>Khudaverdyan</w:t>
      </w:r>
      <w:proofErr w:type="spellEnd"/>
      <w:r w:rsidRPr="00977BE2">
        <w:rPr>
          <w:rFonts w:ascii="Sylfaen" w:hAnsi="Sylfaen"/>
          <w:sz w:val="24"/>
          <w:szCs w:val="24"/>
        </w:rPr>
        <w:t xml:space="preserve"> Kristina, Chair of Information Security and Software Development, lecturer</w:t>
      </w:r>
    </w:p>
    <w:p w14:paraId="762DD228" w14:textId="77777777" w:rsidR="0043402C" w:rsidRPr="00977BE2" w:rsidRDefault="0043402C" w:rsidP="00ED4F3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proofErr w:type="spellStart"/>
      <w:r w:rsidRPr="00977BE2">
        <w:rPr>
          <w:rFonts w:ascii="Sylfaen" w:hAnsi="Sylfaen"/>
          <w:sz w:val="24"/>
          <w:szCs w:val="24"/>
        </w:rPr>
        <w:t>Abrahamyan</w:t>
      </w:r>
      <w:proofErr w:type="spellEnd"/>
      <w:r w:rsidRPr="00977BE2">
        <w:rPr>
          <w:rFonts w:ascii="Sylfaen" w:hAnsi="Sylfaen"/>
          <w:sz w:val="24"/>
          <w:szCs w:val="24"/>
        </w:rPr>
        <w:t xml:space="preserve"> </w:t>
      </w:r>
      <w:proofErr w:type="spellStart"/>
      <w:r w:rsidRPr="00977BE2">
        <w:rPr>
          <w:rFonts w:ascii="Sylfaen" w:hAnsi="Sylfaen"/>
          <w:sz w:val="24"/>
          <w:szCs w:val="24"/>
        </w:rPr>
        <w:t>Arusyak</w:t>
      </w:r>
      <w:proofErr w:type="spellEnd"/>
      <w:r w:rsidRPr="00977BE2">
        <w:rPr>
          <w:rFonts w:ascii="Sylfaen" w:hAnsi="Sylfaen"/>
          <w:sz w:val="24"/>
          <w:szCs w:val="24"/>
        </w:rPr>
        <w:t>, Chair of Economics and Management, lecturer</w:t>
      </w:r>
    </w:p>
    <w:p w14:paraId="56E4369A" w14:textId="406174FE" w:rsidR="0043402C" w:rsidRDefault="0043402C" w:rsidP="00001BF2">
      <w:pPr>
        <w:spacing w:after="0"/>
        <w:rPr>
          <w:rFonts w:ascii="Sylfaen" w:hAnsi="Sylfaen"/>
          <w:sz w:val="24"/>
          <w:szCs w:val="24"/>
        </w:rPr>
      </w:pPr>
    </w:p>
    <w:p w14:paraId="16E73B09" w14:textId="210DCCAD" w:rsidR="00ED4F35" w:rsidRPr="00977BE2" w:rsidRDefault="00ED4F35" w:rsidP="00ED4F3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Visit to facilities related to Faculty development </w:t>
      </w:r>
    </w:p>
    <w:p w14:paraId="75D2111B" w14:textId="77777777" w:rsidR="00ED4F35" w:rsidRPr="00977BE2" w:rsidRDefault="00ED4F35" w:rsidP="00001BF2">
      <w:pPr>
        <w:spacing w:after="0"/>
        <w:rPr>
          <w:rFonts w:ascii="Sylfaen" w:hAnsi="Sylfaen"/>
          <w:sz w:val="24"/>
          <w:szCs w:val="24"/>
        </w:rPr>
      </w:pPr>
    </w:p>
    <w:p w14:paraId="0C0F8558" w14:textId="169E1809" w:rsidR="0043402C" w:rsidRDefault="00ED4F35" w:rsidP="00001BF2">
      <w:pPr>
        <w:spacing w:after="0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  <w:r w:rsidRPr="00ED4F35">
        <w:rPr>
          <w:rFonts w:ascii="Sylfaen" w:hAnsi="Sylfaen"/>
          <w:b/>
          <w:bCs/>
          <w:color w:val="365F91" w:themeColor="accent1" w:themeShade="BF"/>
        </w:rPr>
        <w:t>2pm – 5pm</w:t>
      </w:r>
      <w:r w:rsidRPr="00ED4F35">
        <w:rPr>
          <w:rFonts w:ascii="Sylfaen" w:hAnsi="Sylfaen"/>
          <w:b/>
          <w:bCs/>
          <w:color w:val="365F91" w:themeColor="accent1" w:themeShade="BF"/>
          <w:sz w:val="24"/>
          <w:szCs w:val="24"/>
        </w:rPr>
        <w:t xml:space="preserve"> </w:t>
      </w:r>
      <w:r w:rsidRPr="00ED4F35">
        <w:rPr>
          <w:rFonts w:ascii="Sylfaen" w:hAnsi="Sylfaen"/>
          <w:b/>
          <w:bCs/>
          <w:color w:val="365F91" w:themeColor="accent1" w:themeShade="BF"/>
          <w:sz w:val="24"/>
          <w:szCs w:val="24"/>
        </w:rPr>
        <w:tab/>
      </w:r>
      <w:r w:rsidR="0043402C" w:rsidRPr="00ED4F35">
        <w:rPr>
          <w:rFonts w:ascii="Sylfaen" w:hAnsi="Sylfaen"/>
          <w:b/>
          <w:bCs/>
          <w:color w:val="365F91" w:themeColor="accent1" w:themeShade="BF"/>
          <w:sz w:val="24"/>
          <w:szCs w:val="24"/>
        </w:rPr>
        <w:t>Yerevan State University (YSU), Coordinator Organization</w:t>
      </w:r>
      <w:r w:rsidR="00985234">
        <w:rPr>
          <w:rFonts w:ascii="Sylfaen" w:hAnsi="Sylfaen"/>
          <w:b/>
          <w:bCs/>
          <w:color w:val="365F91" w:themeColor="accent1" w:themeShade="BF"/>
          <w:sz w:val="24"/>
          <w:szCs w:val="24"/>
        </w:rPr>
        <w:t xml:space="preserve"> (Part II)</w:t>
      </w:r>
    </w:p>
    <w:p w14:paraId="038C079D" w14:textId="2E0CCE5B" w:rsidR="00ED4F35" w:rsidRDefault="00ED4F35" w:rsidP="00001BF2">
      <w:pPr>
        <w:spacing w:after="0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</w:p>
    <w:p w14:paraId="4B8F42D0" w14:textId="77777777" w:rsidR="00ED4F35" w:rsidRDefault="00ED4F35" w:rsidP="00ED4F35">
      <w:pPr>
        <w:spacing w:after="0"/>
        <w:rPr>
          <w:rFonts w:ascii="Sylfaen" w:hAnsi="Sylfaen"/>
          <w:sz w:val="24"/>
          <w:szCs w:val="24"/>
        </w:rPr>
      </w:pPr>
      <w:r w:rsidRPr="00ED4F35">
        <w:rPr>
          <w:rFonts w:ascii="Sylfaen" w:hAnsi="Sylfaen"/>
          <w:sz w:val="24"/>
          <w:szCs w:val="24"/>
        </w:rPr>
        <w:t xml:space="preserve">Interview with </w:t>
      </w:r>
      <w:proofErr w:type="spellStart"/>
      <w:r w:rsidR="00DC7A93">
        <w:rPr>
          <w:rFonts w:ascii="Sylfaen" w:hAnsi="Sylfaen"/>
          <w:sz w:val="24"/>
          <w:szCs w:val="24"/>
        </w:rPr>
        <w:t>Zhasmin</w:t>
      </w:r>
      <w:proofErr w:type="spellEnd"/>
      <w:r w:rsidR="00DC7A93">
        <w:rPr>
          <w:rFonts w:ascii="Sylfaen" w:hAnsi="Sylfaen"/>
          <w:sz w:val="24"/>
          <w:szCs w:val="24"/>
        </w:rPr>
        <w:t xml:space="preserve"> </w:t>
      </w:r>
      <w:proofErr w:type="spellStart"/>
      <w:r w:rsidR="00DC7A93">
        <w:rPr>
          <w:rFonts w:ascii="Sylfaen" w:hAnsi="Sylfaen"/>
          <w:sz w:val="24"/>
          <w:szCs w:val="24"/>
        </w:rPr>
        <w:t>Aghasyan</w:t>
      </w:r>
      <w:proofErr w:type="spellEnd"/>
      <w:r w:rsidR="00DC7A93">
        <w:rPr>
          <w:rFonts w:ascii="Sylfaen" w:hAnsi="Sylfaen"/>
          <w:sz w:val="24"/>
          <w:szCs w:val="24"/>
        </w:rPr>
        <w:t>, Head of Teaching Staff Development Department</w:t>
      </w:r>
      <w:r>
        <w:rPr>
          <w:rFonts w:ascii="Sylfaen" w:hAnsi="Sylfaen"/>
          <w:sz w:val="24"/>
          <w:szCs w:val="24"/>
        </w:rPr>
        <w:t xml:space="preserve"> (30 minutes)</w:t>
      </w:r>
    </w:p>
    <w:p w14:paraId="301DFE84" w14:textId="77777777" w:rsidR="00ED4F35" w:rsidRDefault="00ED4F35" w:rsidP="00ED4F35">
      <w:pPr>
        <w:spacing w:after="0"/>
        <w:rPr>
          <w:rFonts w:ascii="Sylfaen" w:hAnsi="Sylfaen"/>
          <w:sz w:val="24"/>
          <w:szCs w:val="24"/>
        </w:rPr>
      </w:pPr>
    </w:p>
    <w:p w14:paraId="081C736C" w14:textId="3D639274" w:rsidR="00ED4F35" w:rsidRPr="00ED4F35" w:rsidRDefault="00ED4F35" w:rsidP="00D7326E">
      <w:pPr>
        <w:spacing w:after="0"/>
        <w:jc w:val="both"/>
        <w:rPr>
          <w:rFonts w:ascii="Sylfaen" w:hAnsi="Sylfaen"/>
          <w:sz w:val="24"/>
          <w:szCs w:val="24"/>
        </w:rPr>
      </w:pPr>
      <w:bookmarkStart w:id="0" w:name="_Hlk21090263"/>
      <w:r w:rsidRPr="00ED4F35">
        <w:rPr>
          <w:rFonts w:ascii="Sylfaen" w:hAnsi="Sylfaen"/>
          <w:sz w:val="24"/>
          <w:szCs w:val="24"/>
        </w:rPr>
        <w:t>Interview with Artur Avagyan, Laboratory of New Learning Technologies, Associate Professor</w:t>
      </w:r>
      <w:r>
        <w:rPr>
          <w:rFonts w:ascii="Sylfaen" w:hAnsi="Sylfaen"/>
          <w:sz w:val="24"/>
          <w:szCs w:val="24"/>
        </w:rPr>
        <w:t xml:space="preserve"> (30 minutes)</w:t>
      </w:r>
      <w:r w:rsidR="00D7326E">
        <w:rPr>
          <w:rFonts w:ascii="Sylfaen" w:hAnsi="Sylfaen"/>
          <w:sz w:val="24"/>
          <w:szCs w:val="24"/>
        </w:rPr>
        <w:t xml:space="preserve"> / </w:t>
      </w:r>
    </w:p>
    <w:bookmarkEnd w:id="0"/>
    <w:p w14:paraId="38BF6DCB" w14:textId="77777777" w:rsidR="00ED4F35" w:rsidRDefault="00ED4F35" w:rsidP="00ED4F35">
      <w:pPr>
        <w:spacing w:after="0"/>
        <w:rPr>
          <w:rFonts w:ascii="Sylfaen" w:hAnsi="Sylfaen"/>
          <w:b/>
          <w:bCs/>
          <w:color w:val="365F91" w:themeColor="accent1" w:themeShade="BF"/>
          <w:sz w:val="24"/>
          <w:szCs w:val="24"/>
        </w:rPr>
      </w:pPr>
    </w:p>
    <w:p w14:paraId="30BAC0C4" w14:textId="1657DC3E" w:rsidR="00ED4F35" w:rsidRPr="00ED4F35" w:rsidRDefault="00ED4F35" w:rsidP="00ED4F35">
      <w:pPr>
        <w:spacing w:after="0"/>
        <w:rPr>
          <w:rFonts w:ascii="Sylfaen" w:hAnsi="Sylfaen"/>
          <w:sz w:val="24"/>
          <w:szCs w:val="24"/>
        </w:rPr>
      </w:pPr>
      <w:r w:rsidRPr="00ED4F35">
        <w:rPr>
          <w:rFonts w:ascii="Sylfaen" w:hAnsi="Sylfaen"/>
          <w:sz w:val="24"/>
          <w:szCs w:val="24"/>
        </w:rPr>
        <w:t xml:space="preserve">Interview with Faculty members </w:t>
      </w:r>
      <w:r>
        <w:rPr>
          <w:rFonts w:ascii="Sylfaen" w:hAnsi="Sylfaen"/>
          <w:sz w:val="24"/>
          <w:szCs w:val="24"/>
        </w:rPr>
        <w:t>(15 minutes each interview)</w:t>
      </w:r>
    </w:p>
    <w:p w14:paraId="35DAF336" w14:textId="77777777" w:rsidR="0043402C" w:rsidRPr="00977BE2" w:rsidRDefault="0043402C" w:rsidP="00ED4F35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proofErr w:type="spellStart"/>
      <w:r w:rsidRPr="00977BE2">
        <w:rPr>
          <w:rFonts w:ascii="Sylfaen" w:hAnsi="Sylfaen"/>
          <w:sz w:val="24"/>
          <w:szCs w:val="24"/>
        </w:rPr>
        <w:t>Gor</w:t>
      </w:r>
      <w:proofErr w:type="spellEnd"/>
      <w:r w:rsidRPr="00977BE2">
        <w:rPr>
          <w:rFonts w:ascii="Sylfaen" w:hAnsi="Sylfaen"/>
          <w:sz w:val="24"/>
          <w:szCs w:val="24"/>
        </w:rPr>
        <w:t xml:space="preserve"> </w:t>
      </w:r>
      <w:proofErr w:type="spellStart"/>
      <w:r w:rsidRPr="00977BE2">
        <w:rPr>
          <w:rFonts w:ascii="Sylfaen" w:hAnsi="Sylfaen"/>
          <w:sz w:val="24"/>
          <w:szCs w:val="24"/>
        </w:rPr>
        <w:t>Aleksanyan</w:t>
      </w:r>
      <w:proofErr w:type="spellEnd"/>
      <w:r w:rsidRPr="00977BE2">
        <w:rPr>
          <w:rFonts w:ascii="Sylfaen" w:hAnsi="Sylfaen"/>
          <w:sz w:val="24"/>
          <w:szCs w:val="24"/>
        </w:rPr>
        <w:t>, Service, Associate Professor</w:t>
      </w:r>
    </w:p>
    <w:p w14:paraId="2BB13FE0" w14:textId="77777777" w:rsidR="0043402C" w:rsidRPr="00977BE2" w:rsidRDefault="0043402C" w:rsidP="00ED4F35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proofErr w:type="spellStart"/>
      <w:r w:rsidRPr="00977BE2">
        <w:rPr>
          <w:rFonts w:ascii="Sylfaen" w:hAnsi="Sylfaen"/>
          <w:sz w:val="24"/>
          <w:szCs w:val="24"/>
        </w:rPr>
        <w:t>Menua</w:t>
      </w:r>
      <w:proofErr w:type="spellEnd"/>
      <w:r w:rsidRPr="00977BE2">
        <w:rPr>
          <w:rFonts w:ascii="Sylfaen" w:hAnsi="Sylfaen"/>
          <w:sz w:val="24"/>
          <w:szCs w:val="24"/>
        </w:rPr>
        <w:t xml:space="preserve"> </w:t>
      </w:r>
      <w:proofErr w:type="spellStart"/>
      <w:r w:rsidRPr="00977BE2">
        <w:rPr>
          <w:rFonts w:ascii="Sylfaen" w:hAnsi="Sylfaen"/>
          <w:sz w:val="24"/>
          <w:szCs w:val="24"/>
        </w:rPr>
        <w:t>Soghomonyan</w:t>
      </w:r>
      <w:proofErr w:type="spellEnd"/>
      <w:r w:rsidRPr="00977BE2">
        <w:rPr>
          <w:rFonts w:ascii="Sylfaen" w:hAnsi="Sylfaen"/>
          <w:sz w:val="24"/>
          <w:szCs w:val="24"/>
        </w:rPr>
        <w:t>, Political institutions and processes, Associate Professor</w:t>
      </w:r>
    </w:p>
    <w:p w14:paraId="082E34EB" w14:textId="77777777" w:rsidR="0043402C" w:rsidRPr="00977BE2" w:rsidRDefault="0043402C" w:rsidP="00ED4F35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 xml:space="preserve">Liana </w:t>
      </w:r>
      <w:proofErr w:type="spellStart"/>
      <w:r w:rsidRPr="00977BE2">
        <w:rPr>
          <w:rFonts w:ascii="Sylfaen" w:hAnsi="Sylfaen"/>
          <w:sz w:val="24"/>
          <w:szCs w:val="24"/>
        </w:rPr>
        <w:t>Gabrielyan</w:t>
      </w:r>
      <w:proofErr w:type="spellEnd"/>
      <w:r w:rsidRPr="00977BE2">
        <w:rPr>
          <w:rFonts w:ascii="Sylfaen" w:hAnsi="Sylfaen"/>
          <w:sz w:val="24"/>
          <w:szCs w:val="24"/>
        </w:rPr>
        <w:t>, Physical and Colloid Chemistry, Associate Professor</w:t>
      </w:r>
    </w:p>
    <w:p w14:paraId="417E440F" w14:textId="1B0FCFF8" w:rsidR="00ED4F35" w:rsidRDefault="00ED4F35" w:rsidP="00001BF2">
      <w:pPr>
        <w:spacing w:after="0"/>
        <w:rPr>
          <w:rFonts w:ascii="Sylfaen" w:hAnsi="Sylfaen"/>
        </w:rPr>
      </w:pPr>
    </w:p>
    <w:p w14:paraId="403917FA" w14:textId="2F3A37A3" w:rsidR="00ED4F35" w:rsidRPr="00977BE2" w:rsidRDefault="00ED4F35" w:rsidP="00ED4F3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Closing meeting</w:t>
      </w:r>
      <w:bookmarkStart w:id="1" w:name="_GoBack"/>
      <w:bookmarkEnd w:id="1"/>
    </w:p>
    <w:p w14:paraId="4D7001CF" w14:textId="77777777" w:rsidR="00ED4F35" w:rsidRPr="00977BE2" w:rsidRDefault="00ED4F35" w:rsidP="00ED4F35">
      <w:pPr>
        <w:numPr>
          <w:ilvl w:val="0"/>
          <w:numId w:val="22"/>
        </w:numPr>
        <w:spacing w:after="0" w:line="240" w:lineRule="auto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>Armen Budaghyan, Project Coordinator, Director of Quality Assurance Centre</w:t>
      </w:r>
    </w:p>
    <w:p w14:paraId="5D023AB0" w14:textId="77777777" w:rsidR="00ED4F35" w:rsidRDefault="00ED4F35" w:rsidP="00ED4F35">
      <w:pPr>
        <w:numPr>
          <w:ilvl w:val="0"/>
          <w:numId w:val="22"/>
        </w:numPr>
        <w:spacing w:after="0" w:line="240" w:lineRule="auto"/>
        <w:rPr>
          <w:rFonts w:ascii="Sylfaen" w:hAnsi="Sylfaen"/>
          <w:sz w:val="24"/>
          <w:szCs w:val="24"/>
        </w:rPr>
      </w:pPr>
      <w:r w:rsidRPr="00977BE2">
        <w:rPr>
          <w:rFonts w:ascii="Sylfaen" w:hAnsi="Sylfaen"/>
          <w:sz w:val="24"/>
          <w:szCs w:val="24"/>
        </w:rPr>
        <w:t>Mary Santurjyan, Assistant to PC, Senior specialist at QA Centre</w:t>
      </w:r>
    </w:p>
    <w:p w14:paraId="6B0DC2BF" w14:textId="77777777" w:rsidR="00E55CB0" w:rsidRPr="00E55CB0" w:rsidRDefault="00E55CB0" w:rsidP="00001BF2">
      <w:pPr>
        <w:spacing w:after="0"/>
        <w:rPr>
          <w:rFonts w:ascii="Sylfaen" w:hAnsi="Sylfaen"/>
        </w:rPr>
      </w:pPr>
    </w:p>
    <w:sectPr w:rsidR="00E55CB0" w:rsidRPr="00E55CB0" w:rsidSect="000470B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E9"/>
    <w:multiLevelType w:val="hybridMultilevel"/>
    <w:tmpl w:val="9738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067"/>
    <w:multiLevelType w:val="hybridMultilevel"/>
    <w:tmpl w:val="88A2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50D"/>
    <w:multiLevelType w:val="hybridMultilevel"/>
    <w:tmpl w:val="3B2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E40"/>
    <w:multiLevelType w:val="hybridMultilevel"/>
    <w:tmpl w:val="8128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2181"/>
    <w:multiLevelType w:val="hybridMultilevel"/>
    <w:tmpl w:val="347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185F"/>
    <w:multiLevelType w:val="hybridMultilevel"/>
    <w:tmpl w:val="636EC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43F"/>
    <w:multiLevelType w:val="hybridMultilevel"/>
    <w:tmpl w:val="59FE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6D"/>
    <w:multiLevelType w:val="hybridMultilevel"/>
    <w:tmpl w:val="01101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C3C15"/>
    <w:multiLevelType w:val="hybridMultilevel"/>
    <w:tmpl w:val="555A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260C"/>
    <w:multiLevelType w:val="hybridMultilevel"/>
    <w:tmpl w:val="59FE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6A9A"/>
    <w:multiLevelType w:val="hybridMultilevel"/>
    <w:tmpl w:val="E856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1B55"/>
    <w:multiLevelType w:val="hybridMultilevel"/>
    <w:tmpl w:val="59FE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11972"/>
    <w:multiLevelType w:val="hybridMultilevel"/>
    <w:tmpl w:val="59FE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F5813"/>
    <w:multiLevelType w:val="hybridMultilevel"/>
    <w:tmpl w:val="2FA08F6A"/>
    <w:lvl w:ilvl="0" w:tplc="FCC01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0B35"/>
    <w:multiLevelType w:val="hybridMultilevel"/>
    <w:tmpl w:val="1E88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64862"/>
    <w:multiLevelType w:val="hybridMultilevel"/>
    <w:tmpl w:val="1D9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438"/>
    <w:multiLevelType w:val="hybridMultilevel"/>
    <w:tmpl w:val="96D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62FBC"/>
    <w:multiLevelType w:val="hybridMultilevel"/>
    <w:tmpl w:val="F9E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1705"/>
    <w:multiLevelType w:val="hybridMultilevel"/>
    <w:tmpl w:val="8C10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F219C"/>
    <w:multiLevelType w:val="hybridMultilevel"/>
    <w:tmpl w:val="415A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E5E87"/>
    <w:multiLevelType w:val="hybridMultilevel"/>
    <w:tmpl w:val="70D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428C"/>
    <w:multiLevelType w:val="hybridMultilevel"/>
    <w:tmpl w:val="925E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1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0"/>
  </w:num>
  <w:num w:numId="19">
    <w:abstractNumId w:val="15"/>
  </w:num>
  <w:num w:numId="20">
    <w:abstractNumId w:val="6"/>
  </w:num>
  <w:num w:numId="21">
    <w:abstractNumId w:val="2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CF"/>
    <w:rsid w:val="00001BF2"/>
    <w:rsid w:val="000470B8"/>
    <w:rsid w:val="0009363B"/>
    <w:rsid w:val="0012312D"/>
    <w:rsid w:val="00142528"/>
    <w:rsid w:val="00206B25"/>
    <w:rsid w:val="00246050"/>
    <w:rsid w:val="00367DCF"/>
    <w:rsid w:val="0043402C"/>
    <w:rsid w:val="00471DAA"/>
    <w:rsid w:val="005730B7"/>
    <w:rsid w:val="005A6D75"/>
    <w:rsid w:val="00701E63"/>
    <w:rsid w:val="007D29E9"/>
    <w:rsid w:val="0086635A"/>
    <w:rsid w:val="00940201"/>
    <w:rsid w:val="0095483B"/>
    <w:rsid w:val="00977BE2"/>
    <w:rsid w:val="00985234"/>
    <w:rsid w:val="009E32FC"/>
    <w:rsid w:val="00A03F29"/>
    <w:rsid w:val="00A255E6"/>
    <w:rsid w:val="00B92165"/>
    <w:rsid w:val="00C26656"/>
    <w:rsid w:val="00C44FE2"/>
    <w:rsid w:val="00D7326E"/>
    <w:rsid w:val="00DC7A93"/>
    <w:rsid w:val="00E42E2B"/>
    <w:rsid w:val="00E55CB0"/>
    <w:rsid w:val="00E71A86"/>
    <w:rsid w:val="00ED4F35"/>
    <w:rsid w:val="00F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AAC8"/>
  <w15:docId w15:val="{62ED7FA2-64E1-405E-8006-A5A6E88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06B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6B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9E09-398F-4B08-BB48-BE67D3C1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E-TALEB Professional Standards Framework for T &amp; L in Leb</cp:lastModifiedBy>
  <cp:revision>5</cp:revision>
  <dcterms:created xsi:type="dcterms:W3CDTF">2019-09-30T05:29:00Z</dcterms:created>
  <dcterms:modified xsi:type="dcterms:W3CDTF">2019-10-04T11:22:00Z</dcterms:modified>
</cp:coreProperties>
</file>